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0CAE" w14:textId="4F1709D9" w:rsidR="00A608E0" w:rsidRPr="00EF46AD" w:rsidRDefault="008C62D0" w:rsidP="00A608E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SOLICITUD DE LIQUIDACION DE CREDITO</w:t>
      </w:r>
      <w:r w:rsidR="00685338">
        <w:rPr>
          <w:rFonts w:ascii="Arial" w:hAnsi="Arial" w:cs="Arial"/>
          <w:b/>
          <w:bCs/>
          <w:sz w:val="24"/>
          <w:szCs w:val="24"/>
        </w:rPr>
        <w:t xml:space="preserve"> Y TASACION DE COSTAS PROCESALES</w:t>
      </w:r>
      <w:r w:rsidR="00A608E0" w:rsidRPr="00EF46AD">
        <w:rPr>
          <w:rFonts w:ascii="Arial" w:hAnsi="Arial" w:cs="Arial"/>
          <w:b/>
          <w:bCs/>
          <w:sz w:val="24"/>
          <w:szCs w:val="24"/>
        </w:rPr>
        <w:t>.</w:t>
      </w:r>
    </w:p>
    <w:p w14:paraId="3CFB3422" w14:textId="77777777" w:rsidR="00A608E0" w:rsidRPr="00A608E0" w:rsidRDefault="00A608E0" w:rsidP="00A608E0">
      <w:pPr>
        <w:jc w:val="both"/>
        <w:rPr>
          <w:rFonts w:ascii="Arial" w:hAnsi="Arial" w:cs="Arial"/>
          <w:sz w:val="24"/>
          <w:szCs w:val="24"/>
        </w:rPr>
      </w:pPr>
    </w:p>
    <w:p w14:paraId="7C518404" w14:textId="77777777" w:rsidR="00EF46AD" w:rsidRPr="007F7AC2" w:rsidRDefault="00EF46AD" w:rsidP="00EF46AD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5E428364" w14:textId="77777777" w:rsidR="00EF46AD" w:rsidRPr="007F7AC2" w:rsidRDefault="00EF46AD" w:rsidP="00EF46AD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B774F6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710ECED7" w14:textId="77777777" w:rsidR="00EF46AD" w:rsidRPr="007F7AC2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60220743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147D8A9B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2F3B1A0D" w14:textId="77777777" w:rsidR="00EF46AD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096331FA" w14:textId="77777777" w:rsidR="00EF46AD" w:rsidRPr="007F7AC2" w:rsidRDefault="00EF46AD" w:rsidP="00EF46AD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07E29327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4BAD6415" w14:textId="788F271A" w:rsidR="00A608E0" w:rsidRDefault="00A608E0" w:rsidP="008C62D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Que</w:t>
      </w:r>
      <w:r w:rsidR="008C62D0">
        <w:rPr>
          <w:rFonts w:ascii="Arial" w:hAnsi="Arial" w:cs="Arial"/>
          <w:sz w:val="24"/>
          <w:szCs w:val="24"/>
        </w:rPr>
        <w:t>, habiéndose dictado sentencia condenatoria, que se encuentra firme y ejecutoriada</w:t>
      </w:r>
      <w:r w:rsidRPr="00A608E0">
        <w:rPr>
          <w:rFonts w:ascii="Arial" w:hAnsi="Arial" w:cs="Arial"/>
          <w:sz w:val="24"/>
          <w:szCs w:val="24"/>
        </w:rPr>
        <w:t xml:space="preserve"> vengo en solicitar </w:t>
      </w:r>
      <w:r w:rsidR="008C62D0">
        <w:rPr>
          <w:rFonts w:ascii="Arial" w:hAnsi="Arial" w:cs="Arial"/>
          <w:sz w:val="24"/>
          <w:szCs w:val="24"/>
        </w:rPr>
        <w:t xml:space="preserve">se practique por la Sra. </w:t>
      </w:r>
      <w:proofErr w:type="gramStart"/>
      <w:r w:rsidR="008C62D0">
        <w:rPr>
          <w:rFonts w:ascii="Arial" w:hAnsi="Arial" w:cs="Arial"/>
          <w:sz w:val="24"/>
          <w:szCs w:val="24"/>
        </w:rPr>
        <w:t>Secretaria</w:t>
      </w:r>
      <w:proofErr w:type="gramEnd"/>
      <w:r w:rsidR="008C62D0">
        <w:rPr>
          <w:rFonts w:ascii="Arial" w:hAnsi="Arial" w:cs="Arial"/>
          <w:sz w:val="24"/>
          <w:szCs w:val="24"/>
        </w:rPr>
        <w:t xml:space="preserve"> Abogada la liquidación del crédito, esto es, se determine el capital, reajustes e intereses</w:t>
      </w:r>
      <w:r w:rsidR="00685338">
        <w:rPr>
          <w:rFonts w:ascii="Arial" w:hAnsi="Arial" w:cs="Arial"/>
          <w:sz w:val="24"/>
          <w:szCs w:val="24"/>
        </w:rPr>
        <w:t xml:space="preserve"> y se tasen las costas procesales de la causa</w:t>
      </w:r>
      <w:r w:rsidR="0011071F">
        <w:rPr>
          <w:rFonts w:ascii="Arial" w:hAnsi="Arial" w:cs="Arial"/>
          <w:sz w:val="24"/>
          <w:szCs w:val="24"/>
        </w:rPr>
        <w:t>.</w:t>
      </w:r>
    </w:p>
    <w:p w14:paraId="2E1F6093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55E554D1" w14:textId="77777777" w:rsidR="00A608E0" w:rsidRDefault="00A608E0" w:rsidP="00A608E0">
      <w:pPr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POR TANTO;</w:t>
      </w:r>
    </w:p>
    <w:p w14:paraId="1FC4F195" w14:textId="77777777" w:rsidR="0011071F" w:rsidRPr="00A608E0" w:rsidRDefault="0011071F" w:rsidP="00A608E0">
      <w:pPr>
        <w:jc w:val="both"/>
        <w:rPr>
          <w:rFonts w:ascii="Arial" w:hAnsi="Arial" w:cs="Arial"/>
          <w:sz w:val="24"/>
          <w:szCs w:val="24"/>
        </w:rPr>
      </w:pPr>
    </w:p>
    <w:p w14:paraId="56A47FB6" w14:textId="69F1B7C4" w:rsidR="007D0245" w:rsidRDefault="00A608E0" w:rsidP="00A608E0">
      <w:pPr>
        <w:jc w:val="both"/>
        <w:rPr>
          <w:rFonts w:ascii="Arial" w:hAnsi="Arial" w:cs="Arial"/>
          <w:sz w:val="24"/>
          <w:szCs w:val="24"/>
        </w:rPr>
      </w:pPr>
      <w:r w:rsidRPr="00A608E0">
        <w:rPr>
          <w:rFonts w:ascii="Arial" w:hAnsi="Arial" w:cs="Arial"/>
          <w:sz w:val="24"/>
          <w:szCs w:val="24"/>
        </w:rPr>
        <w:t>RUEGO A US., se sirva ordenar a</w:t>
      </w:r>
      <w:r w:rsidR="008C62D0">
        <w:rPr>
          <w:rFonts w:ascii="Arial" w:hAnsi="Arial" w:cs="Arial"/>
          <w:sz w:val="24"/>
          <w:szCs w:val="24"/>
        </w:rPr>
        <w:t xml:space="preserve"> </w:t>
      </w:r>
      <w:r w:rsidRPr="00A608E0">
        <w:rPr>
          <w:rFonts w:ascii="Arial" w:hAnsi="Arial" w:cs="Arial"/>
          <w:sz w:val="24"/>
          <w:szCs w:val="24"/>
        </w:rPr>
        <w:t>l</w:t>
      </w:r>
      <w:r w:rsidR="008C62D0">
        <w:rPr>
          <w:rFonts w:ascii="Arial" w:hAnsi="Arial" w:cs="Arial"/>
          <w:sz w:val="24"/>
          <w:szCs w:val="24"/>
        </w:rPr>
        <w:t>a</w:t>
      </w:r>
      <w:r w:rsidRPr="00A608E0">
        <w:rPr>
          <w:rFonts w:ascii="Arial" w:hAnsi="Arial" w:cs="Arial"/>
          <w:sz w:val="24"/>
          <w:szCs w:val="24"/>
        </w:rPr>
        <w:t xml:space="preserve"> </w:t>
      </w:r>
      <w:r w:rsidR="008C62D0">
        <w:rPr>
          <w:rFonts w:ascii="Arial" w:hAnsi="Arial" w:cs="Arial"/>
          <w:sz w:val="24"/>
          <w:szCs w:val="24"/>
        </w:rPr>
        <w:t>S</w:t>
      </w:r>
      <w:r w:rsidR="0011071F" w:rsidRPr="00A608E0">
        <w:rPr>
          <w:rFonts w:ascii="Arial" w:hAnsi="Arial" w:cs="Arial"/>
          <w:sz w:val="24"/>
          <w:szCs w:val="24"/>
        </w:rPr>
        <w:t>ecretari</w:t>
      </w:r>
      <w:r w:rsidR="008C62D0">
        <w:rPr>
          <w:rFonts w:ascii="Arial" w:hAnsi="Arial" w:cs="Arial"/>
          <w:sz w:val="24"/>
          <w:szCs w:val="24"/>
        </w:rPr>
        <w:t>a</w:t>
      </w:r>
      <w:r w:rsidRPr="00A608E0">
        <w:rPr>
          <w:rFonts w:ascii="Arial" w:hAnsi="Arial" w:cs="Arial"/>
          <w:sz w:val="24"/>
          <w:szCs w:val="24"/>
        </w:rPr>
        <w:t xml:space="preserve"> Abogad</w:t>
      </w:r>
      <w:r w:rsidR="008C62D0">
        <w:rPr>
          <w:rFonts w:ascii="Arial" w:hAnsi="Arial" w:cs="Arial"/>
          <w:sz w:val="24"/>
          <w:szCs w:val="24"/>
        </w:rPr>
        <w:t>a</w:t>
      </w:r>
      <w:r w:rsidRPr="00A608E0">
        <w:rPr>
          <w:rFonts w:ascii="Arial" w:hAnsi="Arial" w:cs="Arial"/>
          <w:sz w:val="24"/>
          <w:szCs w:val="24"/>
        </w:rPr>
        <w:t xml:space="preserve"> del Tribunal </w:t>
      </w:r>
      <w:r w:rsidR="008C62D0">
        <w:rPr>
          <w:rFonts w:ascii="Arial" w:hAnsi="Arial" w:cs="Arial"/>
          <w:sz w:val="24"/>
          <w:szCs w:val="24"/>
        </w:rPr>
        <w:t xml:space="preserve">practicar la liquidación de crédito </w:t>
      </w:r>
      <w:r w:rsidR="00685338">
        <w:rPr>
          <w:rFonts w:ascii="Arial" w:hAnsi="Arial" w:cs="Arial"/>
          <w:sz w:val="24"/>
          <w:szCs w:val="24"/>
        </w:rPr>
        <w:t>y tasación de costas procesales de la causa</w:t>
      </w:r>
      <w:r w:rsidRPr="00A608E0">
        <w:rPr>
          <w:rFonts w:ascii="Arial" w:hAnsi="Arial" w:cs="Arial"/>
          <w:sz w:val="24"/>
          <w:szCs w:val="24"/>
        </w:rPr>
        <w:t>.</w:t>
      </w:r>
    </w:p>
    <w:p w14:paraId="02F2B80A" w14:textId="77777777" w:rsidR="00EF46AD" w:rsidRDefault="00EF46AD" w:rsidP="00EF46AD">
      <w:pPr>
        <w:jc w:val="right"/>
        <w:rPr>
          <w:rFonts w:ascii="Arial" w:hAnsi="Arial" w:cs="Arial"/>
          <w:sz w:val="24"/>
          <w:szCs w:val="24"/>
        </w:rPr>
      </w:pPr>
    </w:p>
    <w:p w14:paraId="21E4B9BD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5EB649D2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123AE60B" w14:textId="77777777" w:rsidR="00EF46AD" w:rsidRPr="007F7AC2" w:rsidRDefault="00EF46AD" w:rsidP="00EF46AD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551F03E1" w14:textId="77777777" w:rsidR="00EF46AD" w:rsidRPr="00A608E0" w:rsidRDefault="00EF46AD" w:rsidP="00EF46AD">
      <w:pPr>
        <w:jc w:val="right"/>
        <w:rPr>
          <w:rFonts w:ascii="Arial" w:hAnsi="Arial" w:cs="Arial"/>
          <w:sz w:val="24"/>
          <w:szCs w:val="24"/>
        </w:rPr>
      </w:pPr>
    </w:p>
    <w:sectPr w:rsidR="00EF46AD" w:rsidRPr="00A608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E0"/>
    <w:rsid w:val="0011071F"/>
    <w:rsid w:val="001F5C28"/>
    <w:rsid w:val="002A085F"/>
    <w:rsid w:val="00685338"/>
    <w:rsid w:val="007D0245"/>
    <w:rsid w:val="008C62D0"/>
    <w:rsid w:val="00A608E0"/>
    <w:rsid w:val="00E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D80AA"/>
  <w15:chartTrackingRefBased/>
  <w15:docId w15:val="{97C696D7-64C5-4F99-91EC-959603A3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2</cp:revision>
  <cp:lastPrinted>2024-01-04T21:59:00Z</cp:lastPrinted>
  <dcterms:created xsi:type="dcterms:W3CDTF">2024-01-04T22:00:00Z</dcterms:created>
  <dcterms:modified xsi:type="dcterms:W3CDTF">2024-01-04T22:00:00Z</dcterms:modified>
</cp:coreProperties>
</file>